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4" w:rsidRPr="007A5EDC" w:rsidRDefault="00EC2774" w:rsidP="00A4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ED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03A3C" w:rsidRPr="00103A3C" w:rsidRDefault="00103A3C" w:rsidP="00103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A3C">
        <w:rPr>
          <w:rFonts w:ascii="Times New Roman" w:hAnsi="Times New Roman"/>
          <w:b/>
          <w:sz w:val="28"/>
          <w:szCs w:val="28"/>
        </w:rPr>
        <w:t>к проекту п</w:t>
      </w:r>
      <w:r>
        <w:rPr>
          <w:rFonts w:ascii="Times New Roman" w:hAnsi="Times New Roman"/>
          <w:b/>
          <w:sz w:val="28"/>
          <w:szCs w:val="28"/>
        </w:rPr>
        <w:t>остановления</w:t>
      </w:r>
      <w:r w:rsidRPr="00103A3C">
        <w:rPr>
          <w:rFonts w:ascii="Times New Roman" w:hAnsi="Times New Roman"/>
          <w:b/>
          <w:sz w:val="28"/>
          <w:szCs w:val="28"/>
        </w:rPr>
        <w:t xml:space="preserve"> «</w:t>
      </w:r>
      <w:r w:rsidR="00C17350" w:rsidRPr="00C17350">
        <w:rPr>
          <w:rFonts w:ascii="Times New Roman" w:hAnsi="Times New Roman"/>
          <w:b/>
          <w:sz w:val="28"/>
          <w:szCs w:val="28"/>
        </w:rPr>
        <w:t>Об утверждении нормативных затрат на обеспечение функций Контрольно-счетной палаты городского округа Серебряные Пруды Московской области</w:t>
      </w:r>
      <w:r w:rsidRPr="00103A3C">
        <w:rPr>
          <w:rFonts w:ascii="Times New Roman" w:hAnsi="Times New Roman"/>
          <w:b/>
          <w:sz w:val="28"/>
          <w:szCs w:val="28"/>
        </w:rPr>
        <w:t>»</w:t>
      </w:r>
    </w:p>
    <w:p w:rsidR="00EC2774" w:rsidRDefault="00EC2774" w:rsidP="005424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проект постановления разработан в</w:t>
      </w:r>
      <w:r w:rsidRPr="007A5EDC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="005424E9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7A5ED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A5EDC">
        <w:rPr>
          <w:rFonts w:ascii="Times New Roman" w:hAnsi="Times New Roman"/>
          <w:sz w:val="28"/>
          <w:szCs w:val="28"/>
        </w:rPr>
        <w:t>, в соответствии с пунктом 2 части 4 статьи 19 Федерального закона от 05.04.2013 №</w:t>
      </w:r>
      <w:r w:rsidR="005424E9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 xml:space="preserve">44-ФЗ </w:t>
      </w:r>
      <w:r>
        <w:rPr>
          <w:rFonts w:ascii="Times New Roman" w:hAnsi="Times New Roman"/>
          <w:sz w:val="28"/>
          <w:szCs w:val="28"/>
        </w:rPr>
        <w:t>«</w:t>
      </w:r>
      <w:r w:rsidRPr="007A5EDC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7A5EDC">
        <w:rPr>
          <w:rFonts w:ascii="Times New Roman" w:hAnsi="Times New Roman"/>
          <w:sz w:val="28"/>
          <w:szCs w:val="28"/>
        </w:rPr>
        <w:t xml:space="preserve"> и постановлением администрации городского округа Серебряные Пруды  Московской области от</w:t>
      </w:r>
      <w:proofErr w:type="gramEnd"/>
      <w:r w:rsidRPr="007A5E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EDC">
        <w:rPr>
          <w:rFonts w:ascii="Times New Roman" w:hAnsi="Times New Roman"/>
          <w:sz w:val="28"/>
          <w:szCs w:val="28"/>
        </w:rPr>
        <w:t>26.04.2017 №</w:t>
      </w:r>
      <w:r w:rsidR="005424E9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>891 «Об утверждении Правил определения требований к закупаемым органами местного самоуправления городского округа Серебряные Пруды Московской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услуг)», Уставом городского округа Серебряные Пруды Московской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03A3C" w:rsidRPr="005424E9" w:rsidRDefault="00103A3C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4E9">
        <w:rPr>
          <w:rFonts w:ascii="Times New Roman" w:hAnsi="Times New Roman"/>
          <w:sz w:val="28"/>
          <w:szCs w:val="28"/>
        </w:rPr>
        <w:t>Предельные цены на товары, работы, услуги определены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размещен в единой информационной системе в сфере закупок для проведения обсуждения в целях общественного контроля.</w:t>
      </w:r>
    </w:p>
    <w:p w:rsidR="00EC2774" w:rsidRPr="005424E9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4E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103A3C" w:rsidRPr="005424E9">
        <w:rPr>
          <w:rFonts w:ascii="Times New Roman" w:hAnsi="Times New Roman"/>
          <w:sz w:val="28"/>
          <w:szCs w:val="28"/>
        </w:rPr>
        <w:t>2</w:t>
      </w:r>
      <w:r w:rsidR="005424E9" w:rsidRPr="005424E9">
        <w:rPr>
          <w:rFonts w:ascii="Times New Roman" w:hAnsi="Times New Roman"/>
          <w:sz w:val="28"/>
          <w:szCs w:val="28"/>
        </w:rPr>
        <w:t>1</w:t>
      </w:r>
      <w:r w:rsidRPr="005424E9">
        <w:rPr>
          <w:rFonts w:ascii="Times New Roman" w:hAnsi="Times New Roman"/>
          <w:sz w:val="28"/>
          <w:szCs w:val="28"/>
        </w:rPr>
        <w:t xml:space="preserve">.06.2017 по </w:t>
      </w:r>
      <w:r w:rsidR="005424E9" w:rsidRPr="005424E9">
        <w:rPr>
          <w:rFonts w:ascii="Times New Roman" w:hAnsi="Times New Roman"/>
          <w:sz w:val="28"/>
          <w:szCs w:val="28"/>
        </w:rPr>
        <w:t>29</w:t>
      </w:r>
      <w:r w:rsidRPr="005424E9">
        <w:rPr>
          <w:rFonts w:ascii="Times New Roman" w:hAnsi="Times New Roman"/>
          <w:sz w:val="28"/>
          <w:szCs w:val="28"/>
        </w:rPr>
        <w:t>.0</w:t>
      </w:r>
      <w:r w:rsidR="005424E9" w:rsidRPr="005424E9">
        <w:rPr>
          <w:rFonts w:ascii="Times New Roman" w:hAnsi="Times New Roman"/>
          <w:sz w:val="28"/>
          <w:szCs w:val="28"/>
        </w:rPr>
        <w:t>6</w:t>
      </w:r>
      <w:r w:rsidRPr="005424E9">
        <w:rPr>
          <w:rFonts w:ascii="Times New Roman" w:hAnsi="Times New Roman"/>
          <w:sz w:val="28"/>
          <w:szCs w:val="28"/>
        </w:rPr>
        <w:t>.2017 включительно.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  <w:bookmarkStart w:id="0" w:name="_GoBack"/>
      <w:bookmarkEnd w:id="0"/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предложения будут рассмотрены в соответствии с законодательством Российской Федерации о порядке рассмотрения обращений граждан.</w:t>
      </w:r>
    </w:p>
    <w:p w:rsidR="00EC2774" w:rsidRPr="007A5EDC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DC">
        <w:rPr>
          <w:rFonts w:ascii="Times New Roman" w:hAnsi="Times New Roman"/>
          <w:sz w:val="28"/>
          <w:szCs w:val="28"/>
        </w:rPr>
        <w:t xml:space="preserve">Адрес для направления предложений: 142970, Московская область, </w:t>
      </w:r>
      <w:r w:rsidR="00A8428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р.</w:t>
      </w:r>
      <w:r w:rsidRPr="007A5EDC">
        <w:rPr>
          <w:rFonts w:ascii="Times New Roman" w:hAnsi="Times New Roman"/>
          <w:sz w:val="28"/>
          <w:szCs w:val="28"/>
        </w:rPr>
        <w:t>п. Серебряные Пруды, ул. Первомайская, д.</w:t>
      </w:r>
      <w:r w:rsidR="00103A3C">
        <w:rPr>
          <w:rFonts w:ascii="Times New Roman" w:hAnsi="Times New Roman"/>
          <w:sz w:val="28"/>
          <w:szCs w:val="28"/>
        </w:rPr>
        <w:t>3</w:t>
      </w:r>
      <w:r w:rsidRPr="007A5EDC">
        <w:rPr>
          <w:rFonts w:ascii="Times New Roman" w:hAnsi="Times New Roman"/>
          <w:sz w:val="28"/>
          <w:szCs w:val="28"/>
        </w:rPr>
        <w:t xml:space="preserve">, </w:t>
      </w:r>
      <w:r w:rsidR="00103A3C">
        <w:rPr>
          <w:rFonts w:ascii="Times New Roman" w:hAnsi="Times New Roman"/>
          <w:sz w:val="28"/>
          <w:szCs w:val="28"/>
        </w:rPr>
        <w:t>Контрольно-счетная палата</w:t>
      </w:r>
      <w:r w:rsidRPr="007A5EDC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 Серебряные Пруды Московской области.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DC">
        <w:rPr>
          <w:rFonts w:ascii="Times New Roman" w:hAnsi="Times New Roman"/>
          <w:sz w:val="28"/>
          <w:szCs w:val="28"/>
        </w:rPr>
        <w:t>Адрес электронной почты</w:t>
      </w:r>
      <w:r w:rsidRPr="005424E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103A3C" w:rsidRPr="005424E9">
          <w:rPr>
            <w:rStyle w:val="a3"/>
            <w:rFonts w:ascii="Times New Roman" w:hAnsi="Times New Roman"/>
            <w:sz w:val="28"/>
            <w:szCs w:val="28"/>
            <w:u w:val="none"/>
          </w:rPr>
          <w:t>ksp_ser_prud@mail.ru</w:t>
        </w:r>
      </w:hyperlink>
    </w:p>
    <w:p w:rsidR="00103A3C" w:rsidRPr="00B055E8" w:rsidRDefault="00103A3C" w:rsidP="005424E9">
      <w:pPr>
        <w:spacing w:before="120" w:after="0" w:line="240" w:lineRule="auto"/>
        <w:ind w:firstLine="709"/>
        <w:jc w:val="both"/>
      </w:pPr>
      <w:r w:rsidRPr="00BC1D41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а</w:t>
      </w:r>
      <w:r w:rsidRPr="00BC1D41">
        <w:rPr>
          <w:rFonts w:ascii="Times New Roman" w:hAnsi="Times New Roman"/>
          <w:sz w:val="28"/>
          <w:szCs w:val="28"/>
        </w:rPr>
        <w:t xml:space="preserve"> контактн</w:t>
      </w:r>
      <w:r>
        <w:rPr>
          <w:rFonts w:ascii="Times New Roman" w:hAnsi="Times New Roman"/>
          <w:sz w:val="28"/>
          <w:szCs w:val="28"/>
        </w:rPr>
        <w:t>ых</w:t>
      </w:r>
      <w:r w:rsidRPr="00BC1D41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 xml:space="preserve">ов: </w:t>
      </w:r>
      <w:r w:rsidR="005424E9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(496</w:t>
      </w:r>
      <w:r w:rsidRPr="00BC1D4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673-83-74.</w:t>
      </w:r>
    </w:p>
    <w:sectPr w:rsidR="00103A3C" w:rsidRPr="00B055E8" w:rsidSect="0057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EC7"/>
    <w:rsid w:val="00027623"/>
    <w:rsid w:val="00070DEC"/>
    <w:rsid w:val="000A34FC"/>
    <w:rsid w:val="00103A3C"/>
    <w:rsid w:val="00183005"/>
    <w:rsid w:val="001A0DAD"/>
    <w:rsid w:val="001E0EC7"/>
    <w:rsid w:val="0023769B"/>
    <w:rsid w:val="00320A66"/>
    <w:rsid w:val="00336C53"/>
    <w:rsid w:val="003C3B47"/>
    <w:rsid w:val="00471833"/>
    <w:rsid w:val="004E4407"/>
    <w:rsid w:val="005424E9"/>
    <w:rsid w:val="00571C02"/>
    <w:rsid w:val="007378AB"/>
    <w:rsid w:val="00752214"/>
    <w:rsid w:val="007A341F"/>
    <w:rsid w:val="007A5EDC"/>
    <w:rsid w:val="00832872"/>
    <w:rsid w:val="008E110D"/>
    <w:rsid w:val="009E7A3F"/>
    <w:rsid w:val="00A4186A"/>
    <w:rsid w:val="00A6552C"/>
    <w:rsid w:val="00A84289"/>
    <w:rsid w:val="00AE0C6E"/>
    <w:rsid w:val="00B055E8"/>
    <w:rsid w:val="00B8028E"/>
    <w:rsid w:val="00C17350"/>
    <w:rsid w:val="00D4777E"/>
    <w:rsid w:val="00E149C4"/>
    <w:rsid w:val="00EC2774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_ser_pr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 Антон Николаевич</dc:creator>
  <cp:keywords/>
  <dc:description/>
  <cp:lastModifiedBy>РСН</cp:lastModifiedBy>
  <cp:revision>17</cp:revision>
  <cp:lastPrinted>2017-06-09T09:13:00Z</cp:lastPrinted>
  <dcterms:created xsi:type="dcterms:W3CDTF">2017-05-04T12:10:00Z</dcterms:created>
  <dcterms:modified xsi:type="dcterms:W3CDTF">2017-06-28T14:32:00Z</dcterms:modified>
</cp:coreProperties>
</file>